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885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7397237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41DF6951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0918A9C5" w14:textId="77777777" w:rsid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BBE28A" w14:textId="50F95AAE" w:rsidR="005536F9" w:rsidRP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36F9">
        <w:rPr>
          <w:rFonts w:ascii="Times New Roman" w:hAnsi="Times New Roman" w:cs="Times New Roman"/>
          <w:sz w:val="24"/>
          <w:szCs w:val="24"/>
          <w:lang w:val="kk-KZ"/>
        </w:rPr>
        <w:t>6B04205-Құқықтану 1 курс (көктемгі)</w:t>
      </w:r>
    </w:p>
    <w:p w14:paraId="34EE7D2F" w14:textId="77777777" w:rsidR="005536F9" w:rsidRP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36F9">
        <w:rPr>
          <w:rFonts w:ascii="Times New Roman" w:hAnsi="Times New Roman" w:cs="Times New Roman"/>
          <w:sz w:val="24"/>
          <w:szCs w:val="24"/>
          <w:lang w:val="kk-KZ"/>
        </w:rPr>
        <w:t>6B12301-Құқық қорғау қызметі 1 курс (көктемгі)</w:t>
      </w:r>
    </w:p>
    <w:p w14:paraId="3C4555A2" w14:textId="77777777" w:rsidR="005536F9" w:rsidRP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36F9">
        <w:rPr>
          <w:rFonts w:ascii="Times New Roman" w:hAnsi="Times New Roman" w:cs="Times New Roman"/>
          <w:sz w:val="24"/>
          <w:szCs w:val="24"/>
          <w:lang w:val="kk-KZ"/>
        </w:rPr>
        <w:t>6B02301-Шетел филологиясы (шығыс тілдері)1 курс (көктемгі)</w:t>
      </w:r>
    </w:p>
    <w:p w14:paraId="4AF2EE5C" w14:textId="77777777" w:rsidR="005536F9" w:rsidRP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36F9">
        <w:rPr>
          <w:rFonts w:ascii="Times New Roman" w:hAnsi="Times New Roman" w:cs="Times New Roman"/>
          <w:sz w:val="24"/>
          <w:szCs w:val="24"/>
          <w:lang w:val="kk-KZ"/>
        </w:rPr>
        <w:t>6B02302-Aударма ісі (шығыс тілдері)1 курс (көктемгі)</w:t>
      </w:r>
    </w:p>
    <w:p w14:paraId="64AF1656" w14:textId="77777777" w:rsidR="005536F9" w:rsidRP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36F9">
        <w:rPr>
          <w:rFonts w:ascii="Times New Roman" w:hAnsi="Times New Roman" w:cs="Times New Roman"/>
          <w:sz w:val="24"/>
          <w:szCs w:val="24"/>
          <w:lang w:val="kk-KZ"/>
        </w:rPr>
        <w:t>6B10105-Қоғамдық денсаулық1 курс (көктемгі)</w:t>
      </w:r>
    </w:p>
    <w:p w14:paraId="2BF8D60F" w14:textId="77777777" w:rsidR="005536F9" w:rsidRP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36F9">
        <w:rPr>
          <w:rFonts w:ascii="Times New Roman" w:hAnsi="Times New Roman" w:cs="Times New Roman"/>
          <w:sz w:val="24"/>
          <w:szCs w:val="24"/>
          <w:lang w:val="kk-KZ"/>
        </w:rPr>
        <w:t>6B05307-Ядролық физика1 курс (көктемгі)</w:t>
      </w:r>
    </w:p>
    <w:p w14:paraId="55D11401" w14:textId="77777777" w:rsidR="005536F9" w:rsidRDefault="005536F9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36F9">
        <w:rPr>
          <w:rFonts w:ascii="Times New Roman" w:hAnsi="Times New Roman" w:cs="Times New Roman"/>
          <w:sz w:val="24"/>
          <w:szCs w:val="24"/>
          <w:lang w:val="kk-KZ"/>
        </w:rPr>
        <w:t>6B10104 – Стоматология1 курс (көктемгі)</w:t>
      </w:r>
    </w:p>
    <w:p w14:paraId="2AE64283" w14:textId="123594E7" w:rsidR="00172B0A" w:rsidRDefault="00172B0A" w:rsidP="00553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172B0A">
        <w:rPr>
          <w:rFonts w:ascii="Times New Roman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5E926265" w14:textId="77777777" w:rsidR="00AF5B1F" w:rsidRPr="005451A9" w:rsidRDefault="00AF5B1F" w:rsidP="00172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0D5AF7C" w14:textId="48983C32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F2288" w:rsidRPr="00AF2288">
        <w:rPr>
          <w:rFonts w:ascii="Times New Roman" w:hAnsi="Times New Roman" w:cs="Times New Roman"/>
          <w:sz w:val="24"/>
          <w:szCs w:val="24"/>
          <w:lang w:val="kk-KZ"/>
        </w:rPr>
        <w:t>MSPZ 1103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72B0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72B0A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</w:p>
    <w:p w14:paraId="10B9E604" w14:textId="2B5C31A7" w:rsidR="00AE2B3D" w:rsidRPr="003E3A43" w:rsidRDefault="00172B0A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өктем</w:t>
      </w:r>
      <w:r>
        <w:rPr>
          <w:rFonts w:ascii="Times New Roman" w:hAnsi="Times New Roman" w:cs="Times New Roman"/>
          <w:sz w:val="24"/>
          <w:szCs w:val="24"/>
          <w:lang w:val="kk-KZ"/>
        </w:rPr>
        <w:t>гі семестр(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1727DD" w:rsidRPr="001727D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1727D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46B9E33F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5536F9" w14:paraId="7F176352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44FBFC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627D119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31938C1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29A32EF6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44D6E1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5985DA5F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02AAB4DC" w14:textId="77777777" w:rsidTr="00095050">
        <w:trPr>
          <w:trHeight w:val="265"/>
        </w:trPr>
        <w:tc>
          <w:tcPr>
            <w:tcW w:w="1555" w:type="dxa"/>
            <w:vMerge/>
          </w:tcPr>
          <w:p w14:paraId="3F4A47CF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FB1B65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7FAC7E17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E46CC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F1F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3F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1A4AFED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4A1E2CD5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0AD79200" w14:textId="77777777" w:rsidTr="00095050">
        <w:tc>
          <w:tcPr>
            <w:tcW w:w="1555" w:type="dxa"/>
          </w:tcPr>
          <w:p w14:paraId="69E9085A" w14:textId="02AF9C8E" w:rsidR="00AF5B1F" w:rsidRPr="003E3A43" w:rsidRDefault="00AF2288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MSPZ 1103</w:t>
            </w:r>
          </w:p>
        </w:tc>
        <w:tc>
          <w:tcPr>
            <w:tcW w:w="1842" w:type="dxa"/>
          </w:tcPr>
          <w:p w14:paraId="2BF259E3" w14:textId="77777777" w:rsidR="00AF5B1F" w:rsidRPr="003E3A43" w:rsidRDefault="008A6CA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 </w:t>
            </w:r>
          </w:p>
        </w:tc>
        <w:tc>
          <w:tcPr>
            <w:tcW w:w="993" w:type="dxa"/>
          </w:tcPr>
          <w:p w14:paraId="0B6F273E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42413DD4" w14:textId="4A858858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14:paraId="5BEDD2B8" w14:textId="7FCC7660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B9BB7A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695A20F8" w14:textId="0652E85C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14:paraId="41AFA847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0B08B430" w14:textId="77777777" w:rsidR="00095050" w:rsidRDefault="00095050"/>
    <w:p w14:paraId="67F55307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16D38F39" w14:textId="77777777" w:rsidTr="001C1017">
        <w:tc>
          <w:tcPr>
            <w:tcW w:w="1696" w:type="dxa"/>
          </w:tcPr>
          <w:p w14:paraId="497F1938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2BF765D7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4D0AC38B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30FC8E8D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63F596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5F889BF2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218260DE" w14:textId="77777777" w:rsidTr="001C1017">
        <w:tc>
          <w:tcPr>
            <w:tcW w:w="1696" w:type="dxa"/>
          </w:tcPr>
          <w:p w14:paraId="4D2A3E4B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8A4B31D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117840A5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D54BD00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6E398A5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2463BE25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0D4BDE22" w14:textId="77777777" w:rsidTr="001C1017">
        <w:tc>
          <w:tcPr>
            <w:tcW w:w="1696" w:type="dxa"/>
          </w:tcPr>
          <w:p w14:paraId="21CAECCE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00EB719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637207D2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8A2EC3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DF34C34" w14:textId="77777777" w:rsidTr="001C1017">
        <w:trPr>
          <w:trHeight w:val="70"/>
        </w:trPr>
        <w:tc>
          <w:tcPr>
            <w:tcW w:w="1696" w:type="dxa"/>
          </w:tcPr>
          <w:p w14:paraId="32957906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2B50974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C825D5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1260283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63576D6" w14:textId="77777777" w:rsidTr="001C1017">
        <w:tc>
          <w:tcPr>
            <w:tcW w:w="1696" w:type="dxa"/>
          </w:tcPr>
          <w:p w14:paraId="49BF1D4A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43D374C7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2233C86B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379C6758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1C9761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254E83" w:rsidRPr="00095050" w14:paraId="42F54E86" w14:textId="77777777" w:rsidTr="008A6CA8">
        <w:tc>
          <w:tcPr>
            <w:tcW w:w="3397" w:type="dxa"/>
          </w:tcPr>
          <w:p w14:paraId="7FE84172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0C23B11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2835" w:type="dxa"/>
          </w:tcPr>
          <w:p w14:paraId="504EABBB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51F0AFC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5536F9" w14:paraId="4F5FC37A" w14:textId="77777777" w:rsidTr="008A6CA8">
        <w:trPr>
          <w:trHeight w:val="527"/>
        </w:trPr>
        <w:tc>
          <w:tcPr>
            <w:tcW w:w="3397" w:type="dxa"/>
          </w:tcPr>
          <w:p w14:paraId="57D23096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қоғамдағы әлеуметтік мәселелерде зерттеуде  толық әлеуметтанулық ғылыми негіздерді, әлеуметтік-гуманитарлық дүниетанымды қалыптастыру.</w:t>
            </w:r>
          </w:p>
        </w:tc>
        <w:tc>
          <w:tcPr>
            <w:tcW w:w="3544" w:type="dxa"/>
          </w:tcPr>
          <w:p w14:paraId="359ED664" w14:textId="27B99176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 мен оның шағын жүйелерін зерттеуге арналған негізгі әлеуметтанулық теориялар мен тәсілдерді меңгеруге;</w:t>
            </w:r>
          </w:p>
          <w:p w14:paraId="1040E8D5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95053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74B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05619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64EF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5DF8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434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D286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59C4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E8C4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32D86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38363" w14:textId="57670F0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қоғамның және оның әлеуметтік институттарының жұмыс істеуінің негізгі принциптері туралы идеяларды </w:t>
            </w:r>
            <w:r w:rsidR="002D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EE8E3F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6420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31A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587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605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7285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60B7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50F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541D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CC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6C2A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3689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F6FA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AE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9FA6D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42444" w14:textId="666624D3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      </w:r>
          </w:p>
          <w:p w14:paraId="5929858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B9B5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D5995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C072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F5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6B3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2E92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644C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A05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0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DC91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87D8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1BECD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5480E5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8B05" w14:textId="085AD971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студенттердің әлеуметтанулық ақпарат алудың негізгі көздері мен әдістерін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игеруге;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білімді кәсіптік қызметте пайдалану дағдыларын үйрену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37CE38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28E0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53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2C43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8910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9FA98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0C0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FC5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A5E0A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537B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12026" w14:textId="32066C4B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ойлау дағдыларын қалыптастыру және оны практикада қолдану мүмкіндігі.</w:t>
            </w:r>
          </w:p>
          <w:p w14:paraId="52BEF60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3BD72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1B3C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F59C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7860A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1077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38DF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04BF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C9257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31D1E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7BF30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CC18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75CC3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9485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B29C6" w14:textId="6D64D89E" w:rsidR="008A6CA8" w:rsidRPr="008A6CA8" w:rsidRDefault="008A6CA8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F0D0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E4DD9" w14:textId="1AE813D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</w:p>
          <w:p w14:paraId="188D4B2A" w14:textId="638F50F4" w:rsidR="00254E83" w:rsidRPr="00F045F5" w:rsidRDefault="00254E83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88B4A19" w14:textId="51444BC3" w:rsidR="00254E83" w:rsidRP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54CF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пәндерін құрастыратын барлық ғылым салаларында () пәндік білімді (ұғымдар, идеялар, теориялар) түсіндіруге және интерпретациялауға;</w:t>
            </w:r>
          </w:p>
          <w:p w14:paraId="227539E6" w14:textId="7E6B571D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жатқан пәндердегі теориялар мазмұны мен ғылыми салалардағы идеялар негізінде әлеуметтік қарым-қатынастың әртүрлі аясындағы оқиғалалардың табиғатын түсіндіруге;</w:t>
            </w:r>
          </w:p>
          <w:p w14:paraId="5D9D71D6" w14:textId="0E944605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институттардың ерекшеліктерін олардың қазақстандық қоғамды модернизациялаудағы рөлі контекстінде талдауға;</w:t>
            </w:r>
          </w:p>
          <w:p w14:paraId="31C099E7" w14:textId="6FBBE5C9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қоғамының, саяси бағдарламалардың, мәдениеттің, тілдің, әлеуметтік және тұлғааралық қатынастардың әртүрлі даму кезеңдері туралы ақпаратты аргументті және дәлелді түрде ұсынуға;</w:t>
            </w:r>
          </w:p>
          <w:p w14:paraId="1ADBDBCE" w14:textId="6133409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салаларындағы түрлі жағдайларды қазақстандық қоғамның қоғамдық, іскерлік, мәдени, құқықтық және этикалық нормаларымен, құндылықтар жүйесімен сәйкестігі тарапынан талдауға;</w:t>
            </w:r>
          </w:p>
          <w:p w14:paraId="33B4DE2A" w14:textId="0EDB712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-қоғамдағы қатынастардың нақты жағдайын әлеуметтік-гуманитарлық типтегі қандай да бір ғылымның тарапынан бағалауға, мүмкін тәуекелдерді ескере отырып даму перспективасын жобалауға;</w:t>
            </w:r>
          </w:p>
          <w:p w14:paraId="71B4772B" w14:textId="030DC7F4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әдістерді және зерттеу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тәсілдерін нақты оқу пәні және модуль пәндерінің өзара әрекеттестігі үрдістері контекстінде қолдануды алгоритм арқылы ұсынуға;</w:t>
            </w:r>
          </w:p>
          <w:p w14:paraId="64957848" w14:textId="28B3D757" w:rsidR="005D00F7" w:rsidRPr="005D00F7" w:rsidRDefault="00EF7D7F" w:rsidP="005D00F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="005D00F7" w:rsidRPr="005D00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нақты мәселелерді талдау үшін әдіснамалық таңдауды негіздеу және қоғамды зерттеудің әртүрлі жолдарын айыра білу;</w:t>
            </w:r>
          </w:p>
          <w:p w14:paraId="0188CA2D" w14:textId="5534619C" w:rsidR="00BC3A42" w:rsidRPr="005D00F7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79EF3" w14:textId="1D967E7E" w:rsidR="005D00F7" w:rsidRP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қоғамдағы, оның ішінде кәсіби әлеуметтегі қақтығыстық жағдайларды шешу бағдарламаларын жасап шығаруға;</w:t>
            </w:r>
          </w:p>
          <w:p w14:paraId="7992422A" w14:textId="77777777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саласында жобалық зерттеу іс-әрекетін жүзеге асыруға, қоғамдық құнды білімді түрлендіруге, оны таныстыруға;</w:t>
            </w:r>
          </w:p>
          <w:p w14:paraId="26C4854F" w14:textId="2B5509FA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мәні бар сұрақтар бойынша өз көзқарасын дұрыс жеткізуге және аргументтермен қорғауға.</w:t>
            </w:r>
          </w:p>
          <w:p w14:paraId="16E8E7F9" w14:textId="03A7CCC3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-әлеуметтік-этикалық құндылықтарын әлеуметтік-саясиси модуль пәндерінің негізгі білім жүйелеріндегі интеграциялық үрдістердің продуктісі ретінде түсіндіруге;</w:t>
            </w:r>
          </w:p>
          <w:p w14:paraId="7F893FC1" w14:textId="69F7EBF9" w:rsidR="005D00F7" w:rsidRPr="00BC3A42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</w:p>
        </w:tc>
      </w:tr>
      <w:tr w:rsidR="00753447" w:rsidRPr="003E3A43" w14:paraId="4DF37A09" w14:textId="77777777" w:rsidTr="00254E83">
        <w:trPr>
          <w:trHeight w:val="771"/>
        </w:trPr>
        <w:tc>
          <w:tcPr>
            <w:tcW w:w="3397" w:type="dxa"/>
          </w:tcPr>
          <w:p w14:paraId="27DAFC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1719A59F" w14:textId="4BF6A55A" w:rsidR="00753447" w:rsidRPr="003E3A43" w:rsidRDefault="008A6CA8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753447" w:rsidRPr="008A6CA8" w14:paraId="36AE345B" w14:textId="77777777" w:rsidTr="00254E83">
        <w:tc>
          <w:tcPr>
            <w:tcW w:w="3397" w:type="dxa"/>
          </w:tcPr>
          <w:p w14:paraId="109D8ABB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574CC1A8" w14:textId="77777777" w:rsidR="00753447" w:rsidRPr="003E3A43" w:rsidRDefault="008A6CA8" w:rsidP="008A6C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53447" w:rsidRPr="003E3A43" w14:paraId="2807485A" w14:textId="77777777" w:rsidTr="00254E83">
        <w:tc>
          <w:tcPr>
            <w:tcW w:w="3397" w:type="dxa"/>
          </w:tcPr>
          <w:p w14:paraId="541B573B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37EE59E9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C1390" w14:textId="5BB137B3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С.К.,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Кенжакимова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Г.А. Социология: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Уч.пособие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Эверо,201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584с.</w:t>
            </w:r>
          </w:p>
          <w:p w14:paraId="5A8765EF" w14:textId="31FB81AC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Әбдірайымова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2-басылым.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224б.</w:t>
            </w:r>
          </w:p>
          <w:p w14:paraId="175E6DE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Грушин Б.А. Мнения о мире и мир мнений. М.: Праксис, ВЦИОМ, 2011.</w:t>
            </w:r>
          </w:p>
          <w:p w14:paraId="1CA9DB0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Социология. Основы общей теории: учебник / Под ред. Г.В. Осипов, Л.Н. Москвичев. - 2-е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испр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Норма, 2015. - 912 с.</w:t>
            </w:r>
          </w:p>
          <w:p w14:paraId="3B438AC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Macionis J. Society: The Basics.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Pearson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2016.</w:t>
            </w:r>
          </w:p>
          <w:p w14:paraId="292FF73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Степницки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теориясы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Ұлттық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аударма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бюросы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856 бет.</w:t>
            </w:r>
          </w:p>
          <w:p w14:paraId="302AF927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Гидденс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Э. Социология / При участии К.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Бердсолл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Пер. с англ. Изд. 2-е, полностью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Едиториал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УРСС, 2005. — 632 с.</w:t>
            </w:r>
          </w:p>
          <w:p w14:paraId="7BA52BA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Дж. Современные социологические теории. 5-е изд. — СПб.: Питер, 2002. — 688 с.</w:t>
            </w:r>
          </w:p>
          <w:p w14:paraId="0A88816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Мерсияновой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–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Нац.исслед.ун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-т «Высшая школа экономики», 2018 – 198 с.</w:t>
            </w:r>
          </w:p>
          <w:p w14:paraId="31D84CAB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:</w:t>
            </w:r>
          </w:p>
          <w:p w14:paraId="5201FB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Giddens A., Sutton Ph. Sociology.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Wiley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Academic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2017.</w:t>
            </w:r>
          </w:p>
          <w:p w14:paraId="310F1E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Дискуссии об образовании. Опыт социологических исследований –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Discussions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education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Experience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of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sociological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researches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кол.монография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/ под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науч.ред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222 с.</w:t>
            </w:r>
          </w:p>
          <w:p w14:paraId="2C06BE0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14:paraId="19B60105" w14:textId="791D22EF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Social structure of society and middle class: textbook /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44 p. </w:t>
            </w:r>
          </w:p>
          <w:p w14:paraId="7651DFCD" w14:textId="32CC5D16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Sociology of youth / Textbook. –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98 p. </w:t>
            </w:r>
          </w:p>
          <w:p w14:paraId="3E03A42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Ritzer G.,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Stepnisky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J. Sociological Theory. – Los Angeles: Sage, 2018. – 802 p. </w:t>
            </w:r>
          </w:p>
          <w:p w14:paraId="2CBD1634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Гараджа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В.И. Социология религии: Учебное пособие. - 4-е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ИНФРА-М, 2014. – 304 с. - (Высшее образование. Бакалавриат). </w:t>
            </w:r>
          </w:p>
          <w:p w14:paraId="6D099EE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Baxter R.  The Volunteer Movement: Its Progress </w:t>
            </w:r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And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lastRenderedPageBreak/>
              <w:t xml:space="preserve">Wants,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Nabu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Press, 2012. - 34p.</w:t>
            </w:r>
          </w:p>
          <w:p w14:paraId="25221834" w14:textId="7AF9BACF" w:rsidR="00753447" w:rsidRPr="003E3A43" w:rsidRDefault="008A6CA8" w:rsidP="008A6CA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 Семья и общество.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133 с.</w:t>
            </w:r>
          </w:p>
        </w:tc>
      </w:tr>
    </w:tbl>
    <w:p w14:paraId="3A6F66C8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lastRenderedPageBreak/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7088"/>
      </w:tblGrid>
      <w:tr w:rsidR="00753447" w:rsidRPr="00EC58A9" w14:paraId="5A2A22BC" w14:textId="77777777" w:rsidTr="0052056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87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A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36A16C0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69B90B9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7AFDDC7E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800C2A9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38B50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A8562C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7AB87C6E" w14:textId="77777777" w:rsidTr="0052056D">
        <w:tc>
          <w:tcPr>
            <w:tcW w:w="2972" w:type="dxa"/>
          </w:tcPr>
          <w:p w14:paraId="1D836EF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7088" w:type="dxa"/>
          </w:tcPr>
          <w:p w14:paraId="564516C7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387C5B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28A7356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154" w:type="dxa"/>
        <w:tblLayout w:type="fixed"/>
        <w:tblLook w:val="04A0" w:firstRow="1" w:lastRow="0" w:firstColumn="1" w:lastColumn="0" w:noHBand="0" w:noVBand="1"/>
      </w:tblPr>
      <w:tblGrid>
        <w:gridCol w:w="817"/>
        <w:gridCol w:w="26"/>
        <w:gridCol w:w="4114"/>
        <w:gridCol w:w="708"/>
        <w:gridCol w:w="142"/>
        <w:gridCol w:w="851"/>
        <w:gridCol w:w="1134"/>
        <w:gridCol w:w="992"/>
        <w:gridCol w:w="236"/>
        <w:gridCol w:w="1039"/>
        <w:gridCol w:w="95"/>
      </w:tblGrid>
      <w:tr w:rsidR="001727DD" w:rsidRPr="003E3A43" w14:paraId="04D8498F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</w:tcPr>
          <w:p w14:paraId="647768F5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114" w:type="dxa"/>
          </w:tcPr>
          <w:p w14:paraId="54025A1E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08" w:type="dxa"/>
          </w:tcPr>
          <w:p w14:paraId="794805F0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993" w:type="dxa"/>
            <w:gridSpan w:val="2"/>
          </w:tcPr>
          <w:p w14:paraId="5B18CE9C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1134" w:type="dxa"/>
          </w:tcPr>
          <w:p w14:paraId="61BB0B6A" w14:textId="77777777" w:rsidR="001727DD" w:rsidRDefault="001727DD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2" w:type="dxa"/>
          </w:tcPr>
          <w:p w14:paraId="5FB1CC0E" w14:textId="77777777" w:rsidR="001727DD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275" w:type="dxa"/>
            <w:gridSpan w:val="2"/>
          </w:tcPr>
          <w:p w14:paraId="436E985F" w14:textId="0A72F369" w:rsidR="001727DD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</w:tr>
      <w:tr w:rsidR="001727DD" w:rsidRPr="003E3A43" w14:paraId="722DAAFF" w14:textId="77777777" w:rsidTr="0052056D">
        <w:trPr>
          <w:gridAfter w:val="1"/>
          <w:wAfter w:w="95" w:type="dxa"/>
          <w:trHeight w:val="671"/>
        </w:trPr>
        <w:tc>
          <w:tcPr>
            <w:tcW w:w="843" w:type="dxa"/>
            <w:gridSpan w:val="2"/>
          </w:tcPr>
          <w:p w14:paraId="788AACA4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14:paraId="7B0E0A88" w14:textId="525E5AF5" w:rsidR="001727DD" w:rsidRPr="00AA7C98" w:rsidRDefault="001727DD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Pr="00AA7C98">
              <w:rPr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  <w:tc>
          <w:tcPr>
            <w:tcW w:w="708" w:type="dxa"/>
          </w:tcPr>
          <w:p w14:paraId="64B70674" w14:textId="77777777" w:rsidR="001727DD" w:rsidRPr="00410E79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5C7F8481" w14:textId="77777777" w:rsidR="001727DD" w:rsidRPr="00410E79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1134" w:type="dxa"/>
          </w:tcPr>
          <w:p w14:paraId="230B2613" w14:textId="1E78E7D7" w:rsidR="001727DD" w:rsidRPr="005E773D" w:rsidRDefault="001727D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DC07F3D" w14:textId="1F62F215" w:rsidR="001727DD" w:rsidRPr="003E3A43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5747A264" w14:textId="341E20B7" w:rsidR="001727DD" w:rsidRPr="00753447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C1B88" w:rsidRPr="00FC1B88" w14:paraId="3B50239B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664334DE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1727DD" w:rsidRPr="00FC1B88" w14:paraId="4B8E37BC" w14:textId="77777777" w:rsidTr="0052056D">
        <w:trPr>
          <w:gridAfter w:val="1"/>
          <w:wAfter w:w="95" w:type="dxa"/>
          <w:trHeight w:val="563"/>
        </w:trPr>
        <w:tc>
          <w:tcPr>
            <w:tcW w:w="843" w:type="dxa"/>
            <w:gridSpan w:val="2"/>
          </w:tcPr>
          <w:p w14:paraId="0C72CDEC" w14:textId="77777777" w:rsidR="001727DD" w:rsidRPr="00FC1B88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4" w:type="dxa"/>
          </w:tcPr>
          <w:p w14:paraId="2B529DB1" w14:textId="4BA0862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AB4A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  <w:tc>
          <w:tcPr>
            <w:tcW w:w="708" w:type="dxa"/>
          </w:tcPr>
          <w:p w14:paraId="1B7869AB" w14:textId="7777777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757A7AD7" w14:textId="7777777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76C7935F" w14:textId="0BF7D6BD" w:rsidR="001727DD" w:rsidRPr="00EE769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16D9AB9" w14:textId="3DF5CEED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4E526F8C" w14:textId="02D9E520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C1B88" w:rsidRPr="003E3A43" w14:paraId="48EF0FE3" w14:textId="77777777" w:rsidTr="0052056D">
        <w:trPr>
          <w:gridAfter w:val="1"/>
          <w:wAfter w:w="95" w:type="dxa"/>
          <w:trHeight w:val="483"/>
        </w:trPr>
        <w:tc>
          <w:tcPr>
            <w:tcW w:w="10059" w:type="dxa"/>
            <w:gridSpan w:val="10"/>
          </w:tcPr>
          <w:p w14:paraId="232B231F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1727DD" w:rsidRPr="003E3A43" w14:paraId="13C7D4EA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16415714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</w:tcPr>
          <w:p w14:paraId="63B6450C" w14:textId="22EE6716" w:rsidR="001727DD" w:rsidRPr="00AB4A90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Дәріс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B4A90">
              <w:rPr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  <w:tc>
          <w:tcPr>
            <w:tcW w:w="708" w:type="dxa"/>
          </w:tcPr>
          <w:p w14:paraId="6283D2B2" w14:textId="77777777" w:rsidR="001727DD" w:rsidRPr="00FC1B88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7636E1BC" w14:textId="77777777" w:rsidR="001727DD" w:rsidRPr="00685181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327ED8CB" w14:textId="7A51F39B" w:rsidR="001727DD" w:rsidRPr="00EE7693" w:rsidRDefault="001727D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74FA203" w14:textId="34FB857C" w:rsidR="001727DD" w:rsidRPr="003E3A43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0E19EDE3" w14:textId="7C37AB87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753447" w14:paraId="74EE4F8F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/>
          </w:tcPr>
          <w:p w14:paraId="6AF9BA97" w14:textId="77777777" w:rsidR="001727DD" w:rsidRPr="00753447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0978317D" w14:textId="77777777" w:rsidR="001727DD" w:rsidRPr="003E3A43" w:rsidRDefault="001727DD" w:rsidP="008A6CA8">
            <w:pPr>
              <w:pStyle w:val="a8"/>
              <w:spacing w:after="0"/>
              <w:ind w:left="0"/>
              <w:rPr>
                <w:lang w:val="kk-KZ"/>
              </w:rPr>
            </w:pPr>
            <w:r w:rsidRPr="008A6CA8">
              <w:rPr>
                <w:lang w:val="kk-KZ"/>
              </w:rPr>
              <w:t>СОӨЖ 1      «Әлеметтану ғылым ретінде» тақырыбы бойынша бақылау,  СӨЖ 1 «Қоғамның әлеуметтік құрылымы және әлеуметті институттар»  тақырыбы бойынша кенес  беру.</w:t>
            </w:r>
            <w:r w:rsidRPr="003E3A43">
              <w:rPr>
                <w:lang w:val="kk-KZ"/>
              </w:rPr>
              <w:t>.</w:t>
            </w:r>
          </w:p>
        </w:tc>
        <w:tc>
          <w:tcPr>
            <w:tcW w:w="708" w:type="dxa"/>
          </w:tcPr>
          <w:p w14:paraId="630F3AFC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5A56C6B0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1134" w:type="dxa"/>
          </w:tcPr>
          <w:p w14:paraId="4E11326A" w14:textId="77777777" w:rsidR="001727DD" w:rsidRPr="00753447" w:rsidRDefault="001727DD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2" w:type="dxa"/>
          </w:tcPr>
          <w:p w14:paraId="04C7FC9B" w14:textId="12A43AA0" w:rsidR="001727DD" w:rsidRPr="00C4400F" w:rsidRDefault="00C4400F" w:rsidP="00955C3B">
            <w:pPr>
              <w:pStyle w:val="a8"/>
              <w:spacing w:after="0"/>
              <w:ind w:lef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5" w:type="dxa"/>
            <w:gridSpan w:val="2"/>
          </w:tcPr>
          <w:p w14:paraId="34EFF748" w14:textId="4DA4372E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</w:tr>
      <w:tr w:rsidR="00C96BE5" w:rsidRPr="00753447" w14:paraId="3FB7309D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756F08F2" w14:textId="65A7139A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lastRenderedPageBreak/>
              <w:t>Дедлайн ӨТС3 ,ТТ3</w:t>
            </w:r>
            <w:r w:rsidR="007865F1">
              <w:rPr>
                <w:lang w:val="kk-KZ"/>
              </w:rPr>
              <w:t>,СӨЖ</w:t>
            </w:r>
            <w:r w:rsidRPr="00C96BE5">
              <w:rPr>
                <w:lang w:val="kk-KZ"/>
              </w:rPr>
              <w:t xml:space="preserve"> </w:t>
            </w:r>
            <w:r w:rsidR="007865F1">
              <w:rPr>
                <w:lang w:val="kk-KZ"/>
              </w:rPr>
              <w:t xml:space="preserve">1 </w:t>
            </w:r>
            <w:r w:rsidRPr="00C96BE5">
              <w:rPr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74FB44DC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71D0C4E2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</w:tcPr>
          <w:p w14:paraId="711E07BC" w14:textId="38B1ED0E" w:rsidR="001727DD" w:rsidRPr="00F30B84" w:rsidRDefault="001727DD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F30B84">
              <w:t>Дәріс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Тұлға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әлеуметтануы</w:t>
            </w:r>
            <w:proofErr w:type="spellEnd"/>
            <w:r w:rsidRPr="00F30B84">
              <w:t xml:space="preserve">. Адам. Индивид. </w:t>
            </w:r>
            <w:proofErr w:type="spellStart"/>
            <w:r w:rsidRPr="00F30B84">
              <w:t>Тұлға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ұғымы</w:t>
            </w:r>
            <w:proofErr w:type="spellEnd"/>
            <w:r w:rsidRPr="00F30B84">
              <w:t xml:space="preserve">. </w:t>
            </w:r>
            <w:proofErr w:type="spellStart"/>
            <w:r w:rsidRPr="00F30B84">
              <w:t>Тұлғаның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әлеуметтенуі</w:t>
            </w:r>
            <w:proofErr w:type="spellEnd"/>
            <w:r w:rsidRPr="00F30B84">
              <w:t xml:space="preserve">. </w:t>
            </w:r>
            <w:proofErr w:type="spellStart"/>
            <w:r w:rsidRPr="00F30B84">
              <w:t>Әлеуметтік</w:t>
            </w:r>
            <w:proofErr w:type="spellEnd"/>
            <w:r w:rsidRPr="00F30B84">
              <w:t xml:space="preserve"> статус </w:t>
            </w:r>
            <w:proofErr w:type="spellStart"/>
            <w:r w:rsidRPr="00F30B84">
              <w:t>және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әлеуметтік</w:t>
            </w:r>
            <w:proofErr w:type="spellEnd"/>
            <w:r w:rsidRPr="00F30B84">
              <w:t xml:space="preserve"> роль</w:t>
            </w:r>
          </w:p>
        </w:tc>
        <w:tc>
          <w:tcPr>
            <w:tcW w:w="708" w:type="dxa"/>
          </w:tcPr>
          <w:p w14:paraId="281BBE65" w14:textId="77777777" w:rsidR="001727DD" w:rsidRPr="002B796E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4B63EF59" w14:textId="77777777" w:rsidR="001727DD" w:rsidRPr="002B796E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1134" w:type="dxa"/>
          </w:tcPr>
          <w:p w14:paraId="53E20E2F" w14:textId="58BDC5B6" w:rsidR="001727DD" w:rsidRPr="00EE7693" w:rsidRDefault="001727DD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14:paraId="22470DA6" w14:textId="0356B348" w:rsidR="001727DD" w:rsidRPr="003E3A43" w:rsidRDefault="001727DD" w:rsidP="00955C3B">
            <w:pPr>
              <w:pStyle w:val="a8"/>
              <w:spacing w:after="0"/>
              <w:ind w:left="0"/>
            </w:pPr>
            <w:r>
              <w:t>5</w:t>
            </w:r>
          </w:p>
        </w:tc>
        <w:tc>
          <w:tcPr>
            <w:tcW w:w="1275" w:type="dxa"/>
            <w:gridSpan w:val="2"/>
          </w:tcPr>
          <w:p w14:paraId="1E27B945" w14:textId="192FDEF7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6423E115" w14:textId="77777777" w:rsidTr="0052056D">
        <w:trPr>
          <w:gridAfter w:val="1"/>
          <w:wAfter w:w="95" w:type="dxa"/>
          <w:trHeight w:val="220"/>
        </w:trPr>
        <w:tc>
          <w:tcPr>
            <w:tcW w:w="843" w:type="dxa"/>
            <w:gridSpan w:val="2"/>
            <w:vMerge/>
          </w:tcPr>
          <w:p w14:paraId="668D9FFC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20C8C0B1" w14:textId="77777777" w:rsidR="001727DD" w:rsidRPr="00F30B84" w:rsidRDefault="001727DD" w:rsidP="00F30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14:paraId="36782F95" w14:textId="5095126D" w:rsidR="001727DD" w:rsidRPr="00F30B84" w:rsidRDefault="001727DD" w:rsidP="00F30B84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708" w:type="dxa"/>
          </w:tcPr>
          <w:p w14:paraId="3BC64145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3FC2BB40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1134" w:type="dxa"/>
          </w:tcPr>
          <w:p w14:paraId="2C964F28" w14:textId="77777777" w:rsidR="001727DD" w:rsidRPr="003E3A4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D678142" w14:textId="34058E2B" w:rsidR="001727DD" w:rsidRPr="003E3A43" w:rsidRDefault="00C4400F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72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0DC5463A" w14:textId="1BD459FF" w:rsidR="001727DD" w:rsidRPr="00753447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4C367795" w14:textId="77777777" w:rsidTr="0052056D">
        <w:trPr>
          <w:gridAfter w:val="1"/>
          <w:wAfter w:w="95" w:type="dxa"/>
          <w:trHeight w:val="220"/>
        </w:trPr>
        <w:tc>
          <w:tcPr>
            <w:tcW w:w="10059" w:type="dxa"/>
            <w:gridSpan w:val="10"/>
          </w:tcPr>
          <w:p w14:paraId="4F7EBD71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0BB1D9D3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60967FAB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ACBC95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65CB6476" w14:textId="7107BB3A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</w:p>
        </w:tc>
        <w:tc>
          <w:tcPr>
            <w:tcW w:w="708" w:type="dxa"/>
          </w:tcPr>
          <w:p w14:paraId="46D9F5E2" w14:textId="77777777" w:rsidR="001727DD" w:rsidRPr="002B796E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993" w:type="dxa"/>
            <w:gridSpan w:val="2"/>
          </w:tcPr>
          <w:p w14:paraId="32BAB1F9" w14:textId="77777777" w:rsidR="001727DD" w:rsidRPr="002B796E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3F4A7340" w14:textId="1EF5C214" w:rsidR="001727DD" w:rsidRPr="00EE769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343744" w14:textId="5523428B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71600522" w14:textId="1C0614B9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753447" w14:paraId="7B5EC636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/>
          </w:tcPr>
          <w:p w14:paraId="7E40D054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785212D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  СӨЖ 2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«Қоғамның әлеуметтік құрылымы және әлеуметті институттар» кесте түрінде көрсетіңіз, қабылдау..</w:t>
            </w:r>
          </w:p>
        </w:tc>
        <w:tc>
          <w:tcPr>
            <w:tcW w:w="708" w:type="dxa"/>
          </w:tcPr>
          <w:p w14:paraId="69567C29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35E60F4E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55E5F814" w14:textId="77777777" w:rsidR="001727DD" w:rsidRPr="003E3A4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6B01D0" w14:textId="5312B7B1" w:rsidR="001727DD" w:rsidRPr="00C4400F" w:rsidRDefault="00C4400F" w:rsidP="00955C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5" w:type="dxa"/>
            <w:gridSpan w:val="2"/>
          </w:tcPr>
          <w:p w14:paraId="194807C5" w14:textId="5D544DCF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</w:tr>
      <w:tr w:rsidR="00955C3B" w:rsidRPr="003E3A43" w14:paraId="6D8E2CE9" w14:textId="77777777" w:rsidTr="0052056D">
        <w:tc>
          <w:tcPr>
            <w:tcW w:w="843" w:type="dxa"/>
            <w:gridSpan w:val="2"/>
            <w:vMerge/>
          </w:tcPr>
          <w:p w14:paraId="7DE707EA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2327976B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08" w:type="dxa"/>
          </w:tcPr>
          <w:p w14:paraId="40E89DA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36F4782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BB1D591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5B095F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236" w:type="dxa"/>
          </w:tcPr>
          <w:p w14:paraId="4F83585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CE1628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6374525C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025DCC54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FC6BEFC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008874D6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14:paraId="0DF6DEF5" w14:textId="6B3CC512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Ауытқымалы мінез-құлық классификациясы.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Девиантты мінез-құлық әлеуметтануы</w:t>
            </w:r>
          </w:p>
        </w:tc>
        <w:tc>
          <w:tcPr>
            <w:tcW w:w="708" w:type="dxa"/>
          </w:tcPr>
          <w:p w14:paraId="52D40CBC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2BF96253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1134" w:type="dxa"/>
          </w:tcPr>
          <w:p w14:paraId="193DDA07" w14:textId="4DEF7319" w:rsidR="001727DD" w:rsidRPr="00EE769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E20A25" w14:textId="761F7593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4A357498" w14:textId="641727D8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6089677E" w14:textId="77777777" w:rsidTr="0052056D">
        <w:trPr>
          <w:gridAfter w:val="1"/>
          <w:wAfter w:w="95" w:type="dxa"/>
          <w:trHeight w:val="250"/>
        </w:trPr>
        <w:tc>
          <w:tcPr>
            <w:tcW w:w="843" w:type="dxa"/>
            <w:gridSpan w:val="2"/>
            <w:vMerge/>
          </w:tcPr>
          <w:p w14:paraId="0699CC9A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54AD795" w14:textId="77777777" w:rsidR="001727DD" w:rsidRPr="00F30B84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D4C57" w14:textId="1FB93053" w:rsidR="001727DD" w:rsidRPr="003E3A43" w:rsidRDefault="001727DD" w:rsidP="00F36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әлеуметтануы Девиантты мінез-құлық типологиясы мен  классификациясының критерийлері</w:t>
            </w:r>
          </w:p>
        </w:tc>
        <w:tc>
          <w:tcPr>
            <w:tcW w:w="708" w:type="dxa"/>
          </w:tcPr>
          <w:p w14:paraId="51A67DF2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7B3A8CA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10338192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2FE84D9" w14:textId="3385892F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11DCD94F" w14:textId="587E372B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410F6A12" w14:textId="77777777" w:rsidTr="0052056D">
        <w:trPr>
          <w:gridAfter w:val="1"/>
          <w:wAfter w:w="95" w:type="dxa"/>
          <w:trHeight w:val="250"/>
        </w:trPr>
        <w:tc>
          <w:tcPr>
            <w:tcW w:w="10059" w:type="dxa"/>
            <w:gridSpan w:val="10"/>
          </w:tcPr>
          <w:p w14:paraId="125424AB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0885A41" w14:textId="77777777" w:rsidTr="0052056D">
        <w:trPr>
          <w:gridAfter w:val="1"/>
          <w:wAfter w:w="95" w:type="dxa"/>
          <w:trHeight w:val="399"/>
        </w:trPr>
        <w:tc>
          <w:tcPr>
            <w:tcW w:w="843" w:type="dxa"/>
            <w:gridSpan w:val="2"/>
          </w:tcPr>
          <w:p w14:paraId="076505FD" w14:textId="77777777" w:rsidR="001727DD" w:rsidRPr="00F30B84" w:rsidRDefault="001727DD" w:rsidP="00033B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14:paraId="49A37F65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</w:rPr>
              <w:t xml:space="preserve"> Конфликт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социологиясы</w:t>
            </w:r>
            <w:proofErr w:type="spellEnd"/>
          </w:p>
        </w:tc>
        <w:tc>
          <w:tcPr>
            <w:tcW w:w="708" w:type="dxa"/>
          </w:tcPr>
          <w:p w14:paraId="205B2048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62F234C8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00DFD991" w14:textId="2200B891" w:rsidR="001727DD" w:rsidRPr="007865F1" w:rsidRDefault="001727DD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AA3B49" w14:textId="10B55CEF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074EAE7B" w14:textId="7CD6656E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28901545" w14:textId="77777777" w:rsidTr="0052056D">
        <w:trPr>
          <w:gridAfter w:val="1"/>
          <w:wAfter w:w="95" w:type="dxa"/>
          <w:trHeight w:val="435"/>
        </w:trPr>
        <w:tc>
          <w:tcPr>
            <w:tcW w:w="843" w:type="dxa"/>
            <w:gridSpan w:val="2"/>
          </w:tcPr>
          <w:p w14:paraId="7FA86AB5" w14:textId="77777777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64C21A59" w14:textId="7777777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B12A63A" w14:textId="0579B834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2 «Тұлғаның ауытқушылық әрекетінің табиғаты мен тарихи типтері, девиантты мінез-құлықтың қоғамға әсері. »тақырыбына кеңес беру   »  тақырыбында кенес беру.</w:t>
            </w:r>
          </w:p>
        </w:tc>
        <w:tc>
          <w:tcPr>
            <w:tcW w:w="708" w:type="dxa"/>
          </w:tcPr>
          <w:p w14:paraId="157FF563" w14:textId="299C5DA3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68F5833F" w14:textId="6EC0F946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2DB8EF24" w14:textId="77777777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ABAF718" w14:textId="7C27E212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16146C6B" w14:textId="3C1AD074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7865F1" w14:paraId="1F2E3A48" w14:textId="77777777" w:rsidTr="0052056D">
        <w:trPr>
          <w:gridAfter w:val="1"/>
          <w:wAfter w:w="95" w:type="dxa"/>
          <w:trHeight w:val="435"/>
        </w:trPr>
        <w:tc>
          <w:tcPr>
            <w:tcW w:w="10059" w:type="dxa"/>
            <w:gridSpan w:val="10"/>
          </w:tcPr>
          <w:p w14:paraId="0D2352DA" w14:textId="1FE47898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.СӨЖ3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46F70488" w14:textId="77777777" w:rsidTr="0052056D">
        <w:trPr>
          <w:gridAfter w:val="1"/>
          <w:wAfter w:w="95" w:type="dxa"/>
          <w:trHeight w:val="675"/>
        </w:trPr>
        <w:tc>
          <w:tcPr>
            <w:tcW w:w="843" w:type="dxa"/>
            <w:gridSpan w:val="2"/>
            <w:vMerge w:val="restart"/>
          </w:tcPr>
          <w:p w14:paraId="4B7EA1C4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4" w:type="dxa"/>
          </w:tcPr>
          <w:p w14:paraId="5410AC3A" w14:textId="3EC95601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786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708" w:type="dxa"/>
          </w:tcPr>
          <w:p w14:paraId="1EAC069D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48866AD5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67BD5740" w14:textId="77298504" w:rsidR="001727DD" w:rsidRPr="00EE769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5C92556" w14:textId="0EE0EBC8" w:rsidR="001727DD" w:rsidRPr="007865F1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1766B16" w14:textId="47FE27EB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7635112C" w14:textId="77777777" w:rsidTr="0052056D">
        <w:trPr>
          <w:gridAfter w:val="1"/>
          <w:wAfter w:w="95" w:type="dxa"/>
          <w:trHeight w:val="729"/>
        </w:trPr>
        <w:tc>
          <w:tcPr>
            <w:tcW w:w="843" w:type="dxa"/>
            <w:gridSpan w:val="2"/>
            <w:vMerge/>
          </w:tcPr>
          <w:p w14:paraId="0D75B192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F247AF4" w14:textId="35C01966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t xml:space="preserve"> </w:t>
            </w:r>
            <w:r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>әлеуметтануы</w:t>
            </w:r>
            <w:proofErr w:type="spellEnd"/>
          </w:p>
        </w:tc>
        <w:tc>
          <w:tcPr>
            <w:tcW w:w="708" w:type="dxa"/>
          </w:tcPr>
          <w:p w14:paraId="558D961E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33C4CE92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1134" w:type="dxa"/>
          </w:tcPr>
          <w:p w14:paraId="2035906E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1F29A30" w14:textId="0AE0B2CE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3211F6C7" w14:textId="6F776356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77242264" w14:textId="77777777" w:rsidTr="0052056D">
        <w:trPr>
          <w:gridAfter w:val="1"/>
          <w:wAfter w:w="95" w:type="dxa"/>
          <w:trHeight w:val="401"/>
        </w:trPr>
        <w:tc>
          <w:tcPr>
            <w:tcW w:w="10059" w:type="dxa"/>
            <w:gridSpan w:val="10"/>
          </w:tcPr>
          <w:p w14:paraId="460634CB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5DBD36A4" w14:textId="77777777" w:rsidTr="0052056D">
        <w:trPr>
          <w:gridAfter w:val="1"/>
          <w:wAfter w:w="95" w:type="dxa"/>
          <w:trHeight w:val="357"/>
        </w:trPr>
        <w:tc>
          <w:tcPr>
            <w:tcW w:w="843" w:type="dxa"/>
            <w:gridSpan w:val="2"/>
            <w:vMerge w:val="restart"/>
          </w:tcPr>
          <w:p w14:paraId="40483D94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4" w:type="dxa"/>
          </w:tcPr>
          <w:p w14:paraId="2E6F3C4B" w14:textId="4E2F538B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Pr="007865F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  <w:tc>
          <w:tcPr>
            <w:tcW w:w="708" w:type="dxa"/>
          </w:tcPr>
          <w:p w14:paraId="7C68E7CD" w14:textId="77777777" w:rsidR="001727DD" w:rsidRPr="002B796E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5F91AC84" w14:textId="77777777" w:rsidR="001727DD" w:rsidRPr="002B796E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1134" w:type="dxa"/>
          </w:tcPr>
          <w:p w14:paraId="72942655" w14:textId="355164A8" w:rsidR="001727DD" w:rsidRPr="00EE769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88F77AD" w14:textId="0E8F63DD" w:rsidR="001727DD" w:rsidRPr="007865F1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4A51FAE" w14:textId="60D5F05F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33833FEA" w14:textId="77777777" w:rsidTr="0052056D">
        <w:trPr>
          <w:gridAfter w:val="1"/>
          <w:wAfter w:w="95" w:type="dxa"/>
          <w:trHeight w:val="70"/>
        </w:trPr>
        <w:tc>
          <w:tcPr>
            <w:tcW w:w="843" w:type="dxa"/>
            <w:gridSpan w:val="2"/>
            <w:vMerge/>
          </w:tcPr>
          <w:p w14:paraId="3EE62904" w14:textId="7777777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15BE5B2" w14:textId="6A0A4855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74">
              <w:t xml:space="preserve">4.СОӨЖ. 4СӨЖ </w:t>
            </w:r>
            <w:proofErr w:type="spellStart"/>
            <w:r w:rsidRPr="00E26974">
              <w:t>қабылдау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және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кеңес</w:t>
            </w:r>
            <w:proofErr w:type="spellEnd"/>
            <w:r w:rsidRPr="00E26974">
              <w:t xml:space="preserve"> беру.  </w:t>
            </w:r>
            <w:proofErr w:type="spellStart"/>
            <w:r w:rsidRPr="00E26974">
              <w:t>Этномәдениет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қалыптасу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факторлары</w:t>
            </w:r>
            <w:proofErr w:type="spellEnd"/>
          </w:p>
        </w:tc>
        <w:tc>
          <w:tcPr>
            <w:tcW w:w="708" w:type="dxa"/>
          </w:tcPr>
          <w:p w14:paraId="4D87CCC8" w14:textId="5575F68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ОН3</w:t>
            </w:r>
          </w:p>
        </w:tc>
        <w:tc>
          <w:tcPr>
            <w:tcW w:w="993" w:type="dxa"/>
            <w:gridSpan w:val="2"/>
          </w:tcPr>
          <w:p w14:paraId="6DC7FCCE" w14:textId="1847A6B5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ЖИ3.2</w:t>
            </w:r>
          </w:p>
        </w:tc>
        <w:tc>
          <w:tcPr>
            <w:tcW w:w="1134" w:type="dxa"/>
          </w:tcPr>
          <w:p w14:paraId="2C3A571C" w14:textId="0FD33D42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52C92C7" w14:textId="6FD2F555" w:rsidR="001727DD" w:rsidRPr="007865F1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092A36C1" w14:textId="0D3A9886" w:rsidR="001727DD" w:rsidRPr="00753447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974">
              <w:t>Проблемалық</w:t>
            </w:r>
            <w:proofErr w:type="spellEnd"/>
            <w:r w:rsidRPr="00E26974">
              <w:t xml:space="preserve"> </w:t>
            </w:r>
          </w:p>
        </w:tc>
      </w:tr>
      <w:tr w:rsidR="00C96BE5" w:rsidRPr="003E3A43" w14:paraId="6D88360A" w14:textId="77777777" w:rsidTr="0052056D">
        <w:trPr>
          <w:gridAfter w:val="1"/>
          <w:wAfter w:w="95" w:type="dxa"/>
          <w:trHeight w:val="253"/>
        </w:trPr>
        <w:tc>
          <w:tcPr>
            <w:tcW w:w="10059" w:type="dxa"/>
            <w:gridSpan w:val="10"/>
          </w:tcPr>
          <w:p w14:paraId="4D37B785" w14:textId="1740D3E6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1972EB28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  <w:vMerge w:val="restart"/>
          </w:tcPr>
          <w:p w14:paraId="1D8E1DD6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4" w:type="dxa"/>
          </w:tcPr>
          <w:p w14:paraId="701B6C7D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әлеуметтануы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</w:tcPr>
          <w:p w14:paraId="671DD7C4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7EEB6AD1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286DD45B" w14:textId="3C9FD9B3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878676D" w14:textId="5B6F853D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37B0ECA3" w14:textId="0894805D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F369DD" w14:paraId="60505682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  <w:vMerge/>
          </w:tcPr>
          <w:p w14:paraId="68B40B03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E1755BE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6DE51878" w14:textId="77777777" w:rsidR="001727DD" w:rsidRPr="007865F1" w:rsidRDefault="001727DD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Экономикалық әлеуметтанудың зерттеу пәні. Көші-қонның әлеуметтік-экономикалық аспектілері Дін әлеуметтануы. Мәдениет әлеуметтануы.</w:t>
            </w:r>
          </w:p>
          <w:p w14:paraId="08E8AC15" w14:textId="77777777" w:rsidR="001727DD" w:rsidRPr="007865F1" w:rsidRDefault="001727DD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14:paraId="40414A31" w14:textId="611E581A" w:rsidR="001727DD" w:rsidRPr="00F369DD" w:rsidRDefault="001727DD" w:rsidP="007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708" w:type="dxa"/>
          </w:tcPr>
          <w:p w14:paraId="23C8106C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4D2AB1CF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1134" w:type="dxa"/>
          </w:tcPr>
          <w:p w14:paraId="79F44356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AC84516" w14:textId="43344E10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405036BA" w14:textId="5F611D81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</w:tr>
      <w:tr w:rsidR="00461C8B" w:rsidRPr="003E3A43" w14:paraId="1A506619" w14:textId="77777777" w:rsidTr="0052056D">
        <w:trPr>
          <w:gridAfter w:val="1"/>
          <w:wAfter w:w="95" w:type="dxa"/>
          <w:trHeight w:val="471"/>
        </w:trPr>
        <w:tc>
          <w:tcPr>
            <w:tcW w:w="10059" w:type="dxa"/>
            <w:gridSpan w:val="10"/>
          </w:tcPr>
          <w:p w14:paraId="5A5C19A3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18D1E5CF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</w:tcPr>
          <w:p w14:paraId="1969856E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00309738" w14:textId="77777777" w:rsidR="001727DD" w:rsidRPr="003E3A43" w:rsidRDefault="001727DD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08" w:type="dxa"/>
          </w:tcPr>
          <w:p w14:paraId="6325F30B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41E9D393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26689D1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C1E17A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  <w:gridSpan w:val="2"/>
          </w:tcPr>
          <w:p w14:paraId="34FAE938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27DD" w:rsidRPr="003E3A43" w14:paraId="6FD2FF22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  <w:vMerge w:val="restart"/>
          </w:tcPr>
          <w:p w14:paraId="4769EF38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4" w:type="dxa"/>
          </w:tcPr>
          <w:p w14:paraId="460B19F3" w14:textId="5E13CDB4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708" w:type="dxa"/>
          </w:tcPr>
          <w:p w14:paraId="32EF5A9E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237422FC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396EF13E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029AD3D" w14:textId="620C1759" w:rsidR="001727DD" w:rsidRPr="005A5227" w:rsidRDefault="005A5227" w:rsidP="00461C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2"/>
          </w:tcPr>
          <w:p w14:paraId="22C4B7FC" w14:textId="47E34971" w:rsidR="001727DD" w:rsidRPr="00753447" w:rsidRDefault="001727DD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7EAFF2B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  <w:vMerge/>
          </w:tcPr>
          <w:p w14:paraId="0C92AB39" w14:textId="77777777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6805912" w14:textId="7734C994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 xml:space="preserve">4.СОӨЖ. 4СӨЖ </w:t>
            </w:r>
            <w:proofErr w:type="spellStart"/>
            <w:r w:rsidRPr="0000034D">
              <w:t>қабылдау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және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кеңес</w:t>
            </w:r>
            <w:proofErr w:type="spellEnd"/>
            <w:r w:rsidRPr="0000034D">
              <w:t xml:space="preserve"> беру.  </w:t>
            </w:r>
            <w:proofErr w:type="spellStart"/>
            <w:r w:rsidRPr="0000034D">
              <w:t>Этномәдениет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қалыптасу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факторлары</w:t>
            </w:r>
            <w:proofErr w:type="spellEnd"/>
          </w:p>
        </w:tc>
        <w:tc>
          <w:tcPr>
            <w:tcW w:w="708" w:type="dxa"/>
          </w:tcPr>
          <w:p w14:paraId="14E5F310" w14:textId="36DA4D4A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ОН3</w:t>
            </w:r>
          </w:p>
        </w:tc>
        <w:tc>
          <w:tcPr>
            <w:tcW w:w="993" w:type="dxa"/>
            <w:gridSpan w:val="2"/>
          </w:tcPr>
          <w:p w14:paraId="54AA7963" w14:textId="2CB4F2AB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ЖИ3.2</w:t>
            </w:r>
          </w:p>
        </w:tc>
        <w:tc>
          <w:tcPr>
            <w:tcW w:w="1134" w:type="dxa"/>
          </w:tcPr>
          <w:p w14:paraId="2AFFBD3B" w14:textId="34CE5F9E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00B5A59" w14:textId="160F64C5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gridSpan w:val="2"/>
          </w:tcPr>
          <w:p w14:paraId="16E485BA" w14:textId="2854E337" w:rsidR="001727DD" w:rsidRPr="00753447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034D">
              <w:t>Проблемалық</w:t>
            </w:r>
            <w:proofErr w:type="spellEnd"/>
            <w:r w:rsidRPr="0000034D">
              <w:t xml:space="preserve"> </w:t>
            </w:r>
          </w:p>
        </w:tc>
      </w:tr>
      <w:tr w:rsidR="001727DD" w:rsidRPr="003671E9" w14:paraId="2081C303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</w:tcPr>
          <w:p w14:paraId="413EFE6D" w14:textId="77777777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28B37091" w14:textId="72DC7BCC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08" w:type="dxa"/>
          </w:tcPr>
          <w:p w14:paraId="06F243C5" w14:textId="0F86249E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ОН3</w:t>
            </w:r>
          </w:p>
        </w:tc>
        <w:tc>
          <w:tcPr>
            <w:tcW w:w="993" w:type="dxa"/>
            <w:gridSpan w:val="2"/>
          </w:tcPr>
          <w:p w14:paraId="171E8EEC" w14:textId="28377D45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ЖИ3.2</w:t>
            </w:r>
          </w:p>
        </w:tc>
        <w:tc>
          <w:tcPr>
            <w:tcW w:w="1134" w:type="dxa"/>
          </w:tcPr>
          <w:p w14:paraId="0A5DA99D" w14:textId="77777777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6409027" w14:textId="69A49AE8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5045CACC" w14:textId="2C9DEAA1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671E9" w14:paraId="182432B8" w14:textId="77777777" w:rsidTr="0052056D">
        <w:trPr>
          <w:gridAfter w:val="1"/>
          <w:wAfter w:w="95" w:type="dxa"/>
          <w:trHeight w:val="663"/>
        </w:trPr>
        <w:tc>
          <w:tcPr>
            <w:tcW w:w="10059" w:type="dxa"/>
            <w:gridSpan w:val="10"/>
          </w:tcPr>
          <w:p w14:paraId="6D4C0336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F8492A3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3FBA7950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4" w:type="dxa"/>
          </w:tcPr>
          <w:p w14:paraId="6FCCBBF0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708" w:type="dxa"/>
          </w:tcPr>
          <w:p w14:paraId="1C52EA24" w14:textId="77777777" w:rsidR="001727DD" w:rsidRPr="002B796E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33ED159C" w14:textId="77777777" w:rsidR="001727DD" w:rsidRPr="002B796E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2962D3CC" w14:textId="77777777" w:rsidR="001727DD" w:rsidRPr="00EE769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F63EF95" w14:textId="04E8A58D" w:rsidR="001727DD" w:rsidRPr="005A5227" w:rsidRDefault="005A5227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2"/>
          </w:tcPr>
          <w:p w14:paraId="1DDE9847" w14:textId="164372EB" w:rsidR="001727DD" w:rsidRPr="00753447" w:rsidRDefault="001727DD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48598AB" w14:textId="77777777" w:rsidTr="0052056D">
        <w:trPr>
          <w:gridAfter w:val="1"/>
          <w:wAfter w:w="95" w:type="dxa"/>
          <w:trHeight w:val="250"/>
        </w:trPr>
        <w:tc>
          <w:tcPr>
            <w:tcW w:w="843" w:type="dxa"/>
            <w:gridSpan w:val="2"/>
            <w:vMerge/>
          </w:tcPr>
          <w:p w14:paraId="1BFA75EC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728A9834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FDE8F1" w14:textId="32E9D135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 және саяси әлеуметтену</w:t>
            </w:r>
            <w:r>
              <w:t xml:space="preserve">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708" w:type="dxa"/>
          </w:tcPr>
          <w:p w14:paraId="2CDE4EAD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677D169E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1134" w:type="dxa"/>
          </w:tcPr>
          <w:p w14:paraId="44D98816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84681EA" w14:textId="00D4E9D9" w:rsidR="001727DD" w:rsidRPr="003E3A43" w:rsidRDefault="005A5227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491F657F" w14:textId="02E1BBFF" w:rsidR="001727DD" w:rsidRPr="00753447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461C8B" w:rsidRPr="003E3A43" w14:paraId="6F9E4DD7" w14:textId="77777777" w:rsidTr="0052056D">
        <w:trPr>
          <w:trHeight w:val="250"/>
        </w:trPr>
        <w:tc>
          <w:tcPr>
            <w:tcW w:w="843" w:type="dxa"/>
            <w:gridSpan w:val="2"/>
          </w:tcPr>
          <w:p w14:paraId="243EC8AA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2E5239E5" w14:textId="5C48FF91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2383D2D8" w14:textId="7FCC50E9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133C7B58" w14:textId="25E93CC0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2548E6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E7B812" w14:textId="6C4B758B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</w:tcPr>
          <w:p w14:paraId="648D5C49" w14:textId="11B8741F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E1A3CE1" w14:textId="79C83C26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E3A43" w14:paraId="23EB6D0A" w14:textId="77777777" w:rsidTr="0052056D">
        <w:trPr>
          <w:gridAfter w:val="1"/>
          <w:wAfter w:w="95" w:type="dxa"/>
          <w:trHeight w:val="250"/>
        </w:trPr>
        <w:tc>
          <w:tcPr>
            <w:tcW w:w="10059" w:type="dxa"/>
            <w:gridSpan w:val="10"/>
          </w:tcPr>
          <w:p w14:paraId="271D2399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5ED4DF94" w14:textId="77777777" w:rsidTr="0052056D">
        <w:trPr>
          <w:gridAfter w:val="1"/>
          <w:wAfter w:w="95" w:type="dxa"/>
          <w:trHeight w:val="465"/>
        </w:trPr>
        <w:tc>
          <w:tcPr>
            <w:tcW w:w="817" w:type="dxa"/>
            <w:vMerge w:val="restart"/>
          </w:tcPr>
          <w:p w14:paraId="64D49509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  <w:gridSpan w:val="2"/>
          </w:tcPr>
          <w:p w14:paraId="70338711" w14:textId="77777777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14:paraId="03D186E6" w14:textId="77777777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14:paraId="4A6664AB" w14:textId="1830D271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850" w:type="dxa"/>
            <w:gridSpan w:val="2"/>
          </w:tcPr>
          <w:p w14:paraId="5530CB43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4BF2ACB2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37D7FCF6" w14:textId="112D75C8" w:rsidR="001727DD" w:rsidRPr="00EE769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102A1A" w14:textId="180C26EA" w:rsidR="001727DD" w:rsidRPr="003671E9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79DE130" w14:textId="6B89E4D9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74D73FB3" w14:textId="77777777" w:rsidTr="0052056D">
        <w:trPr>
          <w:gridAfter w:val="1"/>
          <w:wAfter w:w="95" w:type="dxa"/>
          <w:trHeight w:val="908"/>
        </w:trPr>
        <w:tc>
          <w:tcPr>
            <w:tcW w:w="817" w:type="dxa"/>
            <w:vMerge/>
          </w:tcPr>
          <w:p w14:paraId="2792153F" w14:textId="77777777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4FE15905" w14:textId="77777777" w:rsidR="001727DD" w:rsidRPr="003E3A43" w:rsidRDefault="001727DD" w:rsidP="00367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5070C0C" w14:textId="132106B6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«Төртінші индустриялық революция жағдайындағы қызмет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көрсетудің заманауи түрлері: адамзат үшін мүмкіндіктері мен қауіптері»</w:t>
            </w:r>
          </w:p>
        </w:tc>
        <w:tc>
          <w:tcPr>
            <w:tcW w:w="850" w:type="dxa"/>
            <w:gridSpan w:val="2"/>
          </w:tcPr>
          <w:p w14:paraId="0A66056D" w14:textId="4884BDAF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851" w:type="dxa"/>
          </w:tcPr>
          <w:p w14:paraId="06EACAA4" w14:textId="36F08B0B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786CB736" w14:textId="4512FF49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DBD9750" w14:textId="15BB451A" w:rsidR="001727DD" w:rsidRPr="003E3A43" w:rsidRDefault="005A5227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gridSpan w:val="2"/>
          </w:tcPr>
          <w:p w14:paraId="02438F25" w14:textId="25DFB41D" w:rsidR="001727DD" w:rsidRPr="00753447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</w:tr>
      <w:tr w:rsidR="00685181" w:rsidRPr="003E3A43" w14:paraId="0A967059" w14:textId="77777777" w:rsidTr="0052056D">
        <w:trPr>
          <w:gridAfter w:val="1"/>
          <w:wAfter w:w="95" w:type="dxa"/>
          <w:trHeight w:val="465"/>
        </w:trPr>
        <w:tc>
          <w:tcPr>
            <w:tcW w:w="10059" w:type="dxa"/>
            <w:gridSpan w:val="10"/>
          </w:tcPr>
          <w:p w14:paraId="00B3BE4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1245E3" w14:paraId="10FA39C9" w14:textId="77777777" w:rsidTr="0052056D">
        <w:trPr>
          <w:gridAfter w:val="1"/>
          <w:wAfter w:w="95" w:type="dxa"/>
          <w:trHeight w:val="420"/>
        </w:trPr>
        <w:tc>
          <w:tcPr>
            <w:tcW w:w="817" w:type="dxa"/>
          </w:tcPr>
          <w:p w14:paraId="4860CAA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gridSpan w:val="2"/>
          </w:tcPr>
          <w:p w14:paraId="444BDA46" w14:textId="03C7CBDC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әлеуметтануы  </w:t>
            </w:r>
            <w:r w:rsidRPr="003671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 және білім әлеметтануы.</w:t>
            </w:r>
          </w:p>
        </w:tc>
        <w:tc>
          <w:tcPr>
            <w:tcW w:w="850" w:type="dxa"/>
            <w:gridSpan w:val="2"/>
          </w:tcPr>
          <w:p w14:paraId="2D0190FD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3024006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1134" w:type="dxa"/>
          </w:tcPr>
          <w:p w14:paraId="7030DFC9" w14:textId="2FAA5E8A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E0616D6" w14:textId="35F99A7E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BA4811F" w14:textId="12865BB2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5181" w:rsidRPr="001245E3" w14:paraId="725A575C" w14:textId="77777777" w:rsidTr="0052056D">
        <w:trPr>
          <w:gridAfter w:val="1"/>
          <w:wAfter w:w="95" w:type="dxa"/>
          <w:trHeight w:val="70"/>
        </w:trPr>
        <w:tc>
          <w:tcPr>
            <w:tcW w:w="10059" w:type="dxa"/>
            <w:gridSpan w:val="10"/>
          </w:tcPr>
          <w:p w14:paraId="38ECE00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034FADCA" w14:textId="77777777" w:rsidTr="0052056D">
        <w:trPr>
          <w:gridAfter w:val="1"/>
          <w:wAfter w:w="95" w:type="dxa"/>
          <w:trHeight w:val="317"/>
        </w:trPr>
        <w:tc>
          <w:tcPr>
            <w:tcW w:w="817" w:type="dxa"/>
            <w:vMerge w:val="restart"/>
          </w:tcPr>
          <w:p w14:paraId="0ED64BD4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40" w:type="dxa"/>
            <w:gridSpan w:val="2"/>
          </w:tcPr>
          <w:p w14:paraId="4E27AA9A" w14:textId="273E83D5" w:rsidR="001727DD" w:rsidRPr="00461C8B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850" w:type="dxa"/>
            <w:gridSpan w:val="2"/>
          </w:tcPr>
          <w:p w14:paraId="62C8C4B0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4B2E7F9C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1134" w:type="dxa"/>
          </w:tcPr>
          <w:p w14:paraId="51E25E2F" w14:textId="50AB0150" w:rsidR="001727DD" w:rsidRPr="00EE769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441B18" w14:textId="4B5E334D" w:rsidR="001727DD" w:rsidRPr="003671E9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D4F3923" w14:textId="73355F46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FDD7D11" w14:textId="77777777" w:rsidTr="0052056D">
        <w:trPr>
          <w:gridAfter w:val="1"/>
          <w:wAfter w:w="95" w:type="dxa"/>
          <w:trHeight w:val="660"/>
        </w:trPr>
        <w:tc>
          <w:tcPr>
            <w:tcW w:w="817" w:type="dxa"/>
            <w:vMerge/>
          </w:tcPr>
          <w:p w14:paraId="5299F828" w14:textId="77777777" w:rsidR="001727DD" w:rsidRPr="003E3A43" w:rsidRDefault="001727DD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77D1FD5E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1F7C8" w14:textId="77777777" w:rsidR="001727DD" w:rsidRPr="003E3A43" w:rsidRDefault="001727DD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 әлеуметтік саясатты жүзеге асыру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механизмдері.</w:t>
            </w:r>
          </w:p>
        </w:tc>
        <w:tc>
          <w:tcPr>
            <w:tcW w:w="850" w:type="dxa"/>
            <w:gridSpan w:val="2"/>
          </w:tcPr>
          <w:p w14:paraId="56BB9E94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851" w:type="dxa"/>
          </w:tcPr>
          <w:p w14:paraId="76BF7552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1134" w:type="dxa"/>
          </w:tcPr>
          <w:p w14:paraId="2A04B7A9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06A564" w14:textId="727AC434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gridSpan w:val="2"/>
          </w:tcPr>
          <w:p w14:paraId="39933824" w14:textId="463395BA" w:rsidR="001727DD" w:rsidRPr="003E3A43" w:rsidRDefault="001727DD" w:rsidP="00172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</w:tr>
      <w:tr w:rsidR="00685181" w:rsidRPr="00461C8B" w14:paraId="46ABD61B" w14:textId="77777777" w:rsidTr="0052056D">
        <w:trPr>
          <w:gridAfter w:val="1"/>
          <w:wAfter w:w="95" w:type="dxa"/>
          <w:trHeight w:val="482"/>
        </w:trPr>
        <w:tc>
          <w:tcPr>
            <w:tcW w:w="10059" w:type="dxa"/>
            <w:gridSpan w:val="10"/>
          </w:tcPr>
          <w:p w14:paraId="4F13D3A9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2679D0C4" w14:textId="77777777" w:rsidTr="0052056D">
        <w:trPr>
          <w:gridAfter w:val="1"/>
          <w:wAfter w:w="95" w:type="dxa"/>
          <w:trHeight w:val="482"/>
        </w:trPr>
        <w:tc>
          <w:tcPr>
            <w:tcW w:w="817" w:type="dxa"/>
          </w:tcPr>
          <w:p w14:paraId="4941B03C" w14:textId="77777777" w:rsidR="001727DD" w:rsidRPr="003E3A43" w:rsidRDefault="001727DD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7812D33F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053F15D8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035BFFB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12E916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84AFDC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  <w:gridSpan w:val="2"/>
          </w:tcPr>
          <w:p w14:paraId="4FBD2679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03811E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5212AF7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1E15F90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E1BE52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7F334B8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DE580F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89248FF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F072572" w14:textId="5704F7F8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ейрбаев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03452D8" w14:textId="3352A376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E6E0B">
        <w:rPr>
          <w:rFonts w:ascii="Times New Roman" w:hAnsi="Times New Roman" w:cs="Times New Roman"/>
          <w:sz w:val="24"/>
          <w:szCs w:val="24"/>
          <w:lang w:val="kk-KZ"/>
        </w:rPr>
        <w:t>Қудайбергенова А.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14:paraId="425AE66F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447127B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B4F24"/>
    <w:multiLevelType w:val="multilevel"/>
    <w:tmpl w:val="D500ED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33"/>
  </w:num>
  <w:num w:numId="7">
    <w:abstractNumId w:val="32"/>
  </w:num>
  <w:num w:numId="8">
    <w:abstractNumId w:val="13"/>
  </w:num>
  <w:num w:numId="9">
    <w:abstractNumId w:val="30"/>
  </w:num>
  <w:num w:numId="10">
    <w:abstractNumId w:val="21"/>
  </w:num>
  <w:num w:numId="11">
    <w:abstractNumId w:val="25"/>
  </w:num>
  <w:num w:numId="12">
    <w:abstractNumId w:val="36"/>
  </w:num>
  <w:num w:numId="13">
    <w:abstractNumId w:val="3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27"/>
  </w:num>
  <w:num w:numId="19">
    <w:abstractNumId w:val="20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37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"/>
  </w:num>
  <w:num w:numId="30">
    <w:abstractNumId w:val="6"/>
  </w:num>
  <w:num w:numId="31">
    <w:abstractNumId w:val="1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4"/>
  </w:num>
  <w:num w:numId="35">
    <w:abstractNumId w:val="4"/>
  </w:num>
  <w:num w:numId="36">
    <w:abstractNumId w:val="17"/>
  </w:num>
  <w:num w:numId="37">
    <w:abstractNumId w:val="1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7DD"/>
    <w:rsid w:val="001729E6"/>
    <w:rsid w:val="00172B0A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A765C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54CF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671E9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056D"/>
    <w:rsid w:val="005230B7"/>
    <w:rsid w:val="005232F5"/>
    <w:rsid w:val="00524423"/>
    <w:rsid w:val="00524F5F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536F9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5227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0F7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5EFC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5F1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CA8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0D3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7C98"/>
    <w:rsid w:val="00AB1EBE"/>
    <w:rsid w:val="00AB4A90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2288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2E3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A42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00F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15AE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46BF2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05"/>
    <w:rsid w:val="00DC1280"/>
    <w:rsid w:val="00DC193C"/>
    <w:rsid w:val="00DC1A42"/>
    <w:rsid w:val="00DC2847"/>
    <w:rsid w:val="00DC4940"/>
    <w:rsid w:val="00DD0C03"/>
    <w:rsid w:val="00DD0CA4"/>
    <w:rsid w:val="00DD21D0"/>
    <w:rsid w:val="00DD21EF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A2D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EF7D7F"/>
    <w:rsid w:val="00F001F2"/>
    <w:rsid w:val="00F00EB8"/>
    <w:rsid w:val="00F038B9"/>
    <w:rsid w:val="00F04374"/>
    <w:rsid w:val="00F045F5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0B84"/>
    <w:rsid w:val="00F3186D"/>
    <w:rsid w:val="00F3187C"/>
    <w:rsid w:val="00F321C5"/>
    <w:rsid w:val="00F324E3"/>
    <w:rsid w:val="00F3365A"/>
    <w:rsid w:val="00F34CAF"/>
    <w:rsid w:val="00F35D89"/>
    <w:rsid w:val="00F35E56"/>
    <w:rsid w:val="00F369DD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6E0B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73B8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Дархан</cp:lastModifiedBy>
  <cp:revision>3</cp:revision>
  <cp:lastPrinted>2016-04-21T03:25:00Z</cp:lastPrinted>
  <dcterms:created xsi:type="dcterms:W3CDTF">2023-01-11T15:25:00Z</dcterms:created>
  <dcterms:modified xsi:type="dcterms:W3CDTF">2023-01-11T16:04:00Z</dcterms:modified>
</cp:coreProperties>
</file>